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E6" w:rsidRPr="00031AE6" w:rsidRDefault="00031AE6" w:rsidP="00031AE6">
      <w:pPr>
        <w:jc w:val="center"/>
        <w:rPr>
          <w:b/>
          <w:sz w:val="36"/>
          <w:szCs w:val="36"/>
        </w:rPr>
      </w:pPr>
      <w:r w:rsidRPr="00031AE6">
        <w:rPr>
          <w:rFonts w:hint="eastAsia"/>
          <w:b/>
          <w:sz w:val="36"/>
          <w:szCs w:val="36"/>
        </w:rPr>
        <w:t>设备参数</w:t>
      </w:r>
    </w:p>
    <w:p w:rsidR="00031AE6" w:rsidRPr="00031AE6" w:rsidRDefault="00031AE6" w:rsidP="00031AE6">
      <w:pPr>
        <w:jc w:val="center"/>
        <w:rPr>
          <w:sz w:val="36"/>
          <w:szCs w:val="36"/>
        </w:rPr>
      </w:pPr>
    </w:p>
    <w:tbl>
      <w:tblPr>
        <w:tblW w:w="904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1409"/>
        <w:gridCol w:w="700"/>
        <w:gridCol w:w="700"/>
        <w:gridCol w:w="5732"/>
      </w:tblGrid>
      <w:tr w:rsidR="00840E9F" w:rsidRPr="008436C7" w:rsidTr="00840E9F">
        <w:trPr>
          <w:trHeight w:val="27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36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36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36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36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732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436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技术说明</w:t>
            </w:r>
          </w:p>
        </w:tc>
      </w:tr>
      <w:tr w:rsidR="00840E9F" w:rsidRPr="008436C7" w:rsidTr="00840E9F">
        <w:trPr>
          <w:trHeight w:val="552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46”超窄边拼接单元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732" w:type="dxa"/>
            <w:shd w:val="clear" w:color="000000" w:fill="FFFFFF"/>
            <w:vAlign w:val="center"/>
            <w:hideMark/>
          </w:tcPr>
          <w:p w:rsidR="00840E9F" w:rsidRPr="008436C7" w:rsidRDefault="00840E9F" w:rsidP="00F15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46寸LED直下式背光源DID-LED显示单元：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拼缝：5.5mm； 亮度：500cd/㎡；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分辨率：1920×1080向下兼容；响应速度12ms；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色差：确保N块屏拼接无色差；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开关电源：电源接口采用高标准航空接口，  确保长时间使用不易松动；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结构：拼接单元整机外壳，分离嵌入式内置处理器结构（配工业提手以及拼接单元拼角连接件）（需提供第三方认证证书）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嵌入式功能型内置拼接处理器，1路视频、1路VGA、1路DVI、1路S-V、1路HDMI，1路VGA输出，多级并联最多可控制255单元；单屏/满屏/组合/单屏叠加显示.产品对应型号的CCC认证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产品对应型号必须获得国家政府采购许可入围（十七期政府采购清单）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具备系统软件著作权证书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拼接单元具有防挤压装置设计（需提供第三方认证证书）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模块化结构设计（需提供第三方认证证书）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若供应商为代理商，必须提供生产厂家对该项目的授权书原件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具有完善的质量保证和售后服务体系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所投产品需是中国安防行业知名品牌（不少于5项品牌荣誉资质）具备ISO9001质量管理体系认证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具备CB认证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设备厂家注册资金不得少于1000万，且为国家高新技术企业，并提供证书。</w:t>
            </w:r>
          </w:p>
        </w:tc>
      </w:tr>
      <w:tr w:rsidR="00840E9F" w:rsidRPr="008436C7" w:rsidTr="00840E9F">
        <w:trPr>
          <w:trHeight w:val="166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壁挂支架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732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铝型材拼接支架，采用高强度铝合金制作。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组合式设计，运输方便，不易损坏。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结构合理，完全符合力学承重设计要求。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4cm高强度合金制作，杜绝变形挤压屏幕。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配有上、下、左、右、前、后六方位调节件，确保拼缝整齐。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落地式安装方式，配合室内装修融为一体，超越箱体式底座机柜，尽显高档美观。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自带引流设备使用之中产生的静电，安全环保。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精美走线槽设计，拼接背面同样整洁。</w:t>
            </w:r>
          </w:p>
        </w:tc>
      </w:tr>
      <w:tr w:rsidR="00840E9F" w:rsidRPr="008436C7" w:rsidTr="00840E9F">
        <w:trPr>
          <w:trHeight w:val="312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外置拼接处理器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732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外置多功能型纯硬件外置多屏拼接处理器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支持VGA、HDMI、DVI、BNC等各种信号输入； DVI高清通道输出等各种信号不受限制同时通过DVI输出上墙任意显示;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支持单屏1080P全高清显示,单屏可同时支持不同信号2\4\8\16画面显示;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支持高清静态底图功能和高清动态底图功能；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内置混合高清矩阵功能,可以直接控制矩智能高速球\云台\变焦镜头;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 支持任意单元数量分区域独立控制,支持分控功能.带满足逻辑屏分辨率的高清静态底图功能；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★支持任意开窗、叠加、漫游等功能，支持同种信号、不同信号互相叠加，不受限制。</w:t>
            </w:r>
            <w:r w:rsidRPr="008436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★须和拼接屏同一品牌，并提供ccc证书及检测报告</w:t>
            </w:r>
          </w:p>
        </w:tc>
      </w:tr>
      <w:tr w:rsidR="00840E9F" w:rsidRPr="008436C7" w:rsidTr="00840E9F">
        <w:trPr>
          <w:trHeight w:val="12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大屏控制软件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32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为液晶拼接幕墙开发的一款多功能控制操作平台，通过网络IP通信，对拼接幕墙、画面分割器、视频矩阵等中控设备进行各种操作，如开关机，信号源切换，图像位置的位移、边缘屏蔽和融合处理、拼接显示方式的选择，以及图像亮度、对比度、色温等调节</w:t>
            </w: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★需提供计算机软件著作权认证证书</w:t>
            </w:r>
          </w:p>
        </w:tc>
      </w:tr>
      <w:tr w:rsidR="00840E9F" w:rsidRPr="008436C7" w:rsidTr="00840E9F">
        <w:trPr>
          <w:trHeight w:val="6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视频信号拼接控制器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32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★与显示屏配套，接口：8进16出，控制：面板/RS-232控制/红外遥控器/控制键盘（可选）</w:t>
            </w: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★须和拼接屏同一品牌</w:t>
            </w:r>
          </w:p>
        </w:tc>
      </w:tr>
      <w:tr w:rsidR="00840E9F" w:rsidRPr="008436C7" w:rsidTr="00840E9F">
        <w:trPr>
          <w:trHeight w:val="6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优质视频线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732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控制器到屏体部分</w:t>
            </w:r>
          </w:p>
        </w:tc>
      </w:tr>
      <w:tr w:rsidR="00840E9F" w:rsidRPr="008436C7" w:rsidTr="00840E9F">
        <w:trPr>
          <w:trHeight w:val="6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防静电地板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32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防静电地板</w:t>
            </w:r>
          </w:p>
        </w:tc>
      </w:tr>
      <w:tr w:rsidR="00840E9F" w:rsidRPr="008436C7" w:rsidTr="00840E9F">
        <w:trPr>
          <w:trHeight w:val="6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会议条桌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32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10人位</w:t>
            </w:r>
          </w:p>
        </w:tc>
      </w:tr>
      <w:tr w:rsidR="00840E9F" w:rsidRPr="008436C7" w:rsidTr="00840E9F">
        <w:trPr>
          <w:trHeight w:val="36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会议椅子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732" w:type="dxa"/>
            <w:shd w:val="clear" w:color="auto" w:fill="auto"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会议办公椅</w:t>
            </w:r>
          </w:p>
        </w:tc>
      </w:tr>
      <w:tr w:rsidR="00840E9F" w:rsidRPr="008436C7" w:rsidTr="00840E9F">
        <w:trPr>
          <w:trHeight w:val="6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钢制防火门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扇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32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钢制防火门，对开</w:t>
            </w:r>
          </w:p>
        </w:tc>
      </w:tr>
      <w:tr w:rsidR="00840E9F" w:rsidRPr="008436C7" w:rsidTr="00840E9F">
        <w:trPr>
          <w:trHeight w:val="6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消防水管装饰部分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32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消防水管外部包装</w:t>
            </w:r>
          </w:p>
        </w:tc>
      </w:tr>
      <w:tr w:rsidR="00840E9F" w:rsidRPr="008436C7" w:rsidTr="00840E9F">
        <w:trPr>
          <w:trHeight w:val="6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原有设备、地板拆除及整理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32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原有设备、地板拆除及整理</w:t>
            </w:r>
          </w:p>
        </w:tc>
      </w:tr>
      <w:tr w:rsidR="00840E9F" w:rsidRPr="008436C7" w:rsidTr="00840E9F">
        <w:trPr>
          <w:trHeight w:val="6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吊顶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32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矿棉板整体吊顶</w:t>
            </w:r>
          </w:p>
        </w:tc>
      </w:tr>
      <w:tr w:rsidR="00840E9F" w:rsidRPr="008436C7" w:rsidTr="00840E9F">
        <w:trPr>
          <w:trHeight w:val="6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20.5</w:t>
            </w:r>
          </w:p>
        </w:tc>
        <w:tc>
          <w:tcPr>
            <w:tcW w:w="5732" w:type="dxa"/>
            <w:shd w:val="clear" w:color="auto" w:fill="auto"/>
            <w:noWrap/>
            <w:vAlign w:val="center"/>
            <w:hideMark/>
          </w:tcPr>
          <w:p w:rsidR="00840E9F" w:rsidRPr="008436C7" w:rsidRDefault="00840E9F" w:rsidP="008436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36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优质加厚窗帘</w:t>
            </w:r>
          </w:p>
        </w:tc>
      </w:tr>
    </w:tbl>
    <w:p w:rsidR="009E535E" w:rsidRPr="008436C7" w:rsidRDefault="009E535E">
      <w:pPr>
        <w:rPr>
          <w:rFonts w:ascii="宋体" w:eastAsia="宋体" w:hAnsi="宋体" w:cs="宋体"/>
          <w:color w:val="000000"/>
          <w:kern w:val="0"/>
          <w:sz w:val="20"/>
          <w:szCs w:val="20"/>
        </w:rPr>
      </w:pPr>
      <w:bookmarkStart w:id="0" w:name="_GoBack"/>
      <w:bookmarkEnd w:id="0"/>
    </w:p>
    <w:p w:rsidR="009E535E" w:rsidRPr="008436C7" w:rsidRDefault="009E535E">
      <w:pPr>
        <w:rPr>
          <w:rFonts w:ascii="宋体" w:eastAsia="宋体" w:hAnsi="宋体" w:cs="宋体"/>
          <w:color w:val="FF0000"/>
          <w:kern w:val="0"/>
          <w:sz w:val="20"/>
          <w:szCs w:val="20"/>
        </w:rPr>
      </w:pPr>
      <w:r w:rsidRPr="008436C7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备注：</w:t>
      </w:r>
    </w:p>
    <w:p w:rsidR="009E535E" w:rsidRDefault="007115EA" w:rsidP="009E535E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FF0000"/>
          <w:kern w:val="0"/>
          <w:sz w:val="20"/>
          <w:szCs w:val="20"/>
        </w:rPr>
      </w:pPr>
      <w:r w:rsidRPr="008436C7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考虑到我方实际要求，</w:t>
      </w:r>
      <w:r w:rsidR="009E535E" w:rsidRPr="008436C7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★参数为必须满足参数，否则按废标处理；</w:t>
      </w:r>
    </w:p>
    <w:p w:rsidR="001A4412" w:rsidRPr="008436C7" w:rsidRDefault="001E6B61" w:rsidP="009E535E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FF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拼接屏及相关硬件、软件</w:t>
      </w:r>
      <w:r w:rsidR="001A4412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推荐品牌为</w:t>
      </w:r>
      <w:r w:rsidR="001A4412" w:rsidRPr="001A4412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威创、特雅丽、华亿</w:t>
      </w:r>
      <w:r w:rsidR="00C62242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，视频线推荐品牌为</w:t>
      </w:r>
      <w:r w:rsidR="00C62242" w:rsidRPr="00C62242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天诚、帝诚、秋叶原</w:t>
      </w:r>
      <w:r w:rsidR="001A4412" w:rsidRPr="001A4412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；</w:t>
      </w:r>
    </w:p>
    <w:p w:rsidR="008F4864" w:rsidRPr="008436C7" w:rsidRDefault="009E535E" w:rsidP="009E535E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FF0000"/>
          <w:kern w:val="0"/>
          <w:sz w:val="20"/>
          <w:szCs w:val="20"/>
        </w:rPr>
      </w:pPr>
      <w:r w:rsidRPr="008436C7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要求提供的相关证书材料如有造假，后果自负；</w:t>
      </w:r>
    </w:p>
    <w:p w:rsidR="009E535E" w:rsidRPr="00A821BF" w:rsidRDefault="009E535E" w:rsidP="00031AE6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FF0000"/>
          <w:kern w:val="0"/>
          <w:sz w:val="20"/>
          <w:szCs w:val="20"/>
        </w:rPr>
      </w:pPr>
      <w:r w:rsidRPr="00031AE6">
        <w:rPr>
          <w:rFonts w:ascii="宋体" w:eastAsia="宋体" w:hAnsi="宋体" w:cs="宋体" w:hint="eastAsia"/>
          <w:color w:val="FF0000"/>
          <w:kern w:val="0"/>
          <w:sz w:val="20"/>
          <w:szCs w:val="20"/>
        </w:rPr>
        <w:t>投标人自行考察现场。</w:t>
      </w:r>
    </w:p>
    <w:sectPr w:rsidR="009E535E" w:rsidRPr="00A821BF" w:rsidSect="00840E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1D" w:rsidRDefault="0085741D" w:rsidP="00DD1B40">
      <w:r>
        <w:separator/>
      </w:r>
    </w:p>
  </w:endnote>
  <w:endnote w:type="continuationSeparator" w:id="1">
    <w:p w:rsidR="0085741D" w:rsidRDefault="0085741D" w:rsidP="00DD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1D" w:rsidRDefault="0085741D" w:rsidP="00DD1B40">
      <w:r>
        <w:separator/>
      </w:r>
    </w:p>
  </w:footnote>
  <w:footnote w:type="continuationSeparator" w:id="1">
    <w:p w:rsidR="0085741D" w:rsidRDefault="0085741D" w:rsidP="00DD1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6545"/>
    <w:multiLevelType w:val="hybridMultilevel"/>
    <w:tmpl w:val="37948CF6"/>
    <w:lvl w:ilvl="0" w:tplc="AFBA0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A33"/>
    <w:rsid w:val="00031AE6"/>
    <w:rsid w:val="001915AE"/>
    <w:rsid w:val="001A4412"/>
    <w:rsid w:val="001E6B61"/>
    <w:rsid w:val="00665028"/>
    <w:rsid w:val="006C1777"/>
    <w:rsid w:val="006E3EDA"/>
    <w:rsid w:val="007115EA"/>
    <w:rsid w:val="00840E9F"/>
    <w:rsid w:val="008436C7"/>
    <w:rsid w:val="0085741D"/>
    <w:rsid w:val="0088479C"/>
    <w:rsid w:val="008F23F2"/>
    <w:rsid w:val="00906A33"/>
    <w:rsid w:val="009E535E"/>
    <w:rsid w:val="00A821BF"/>
    <w:rsid w:val="00C62242"/>
    <w:rsid w:val="00DD1B40"/>
    <w:rsid w:val="00DD3125"/>
    <w:rsid w:val="00F1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5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D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1B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1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1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238</Words>
  <Characters>1362</Characters>
  <Application>Microsoft Office Word</Application>
  <DocSecurity>0</DocSecurity>
  <Lines>11</Lines>
  <Paragraphs>3</Paragraphs>
  <ScaleCrop>false</ScaleCrop>
  <Company>china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12</cp:revision>
  <dcterms:created xsi:type="dcterms:W3CDTF">2016-10-17T03:09:00Z</dcterms:created>
  <dcterms:modified xsi:type="dcterms:W3CDTF">2016-10-21T03:17:00Z</dcterms:modified>
</cp:coreProperties>
</file>