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5E" w:rsidRDefault="004A276E">
      <w:r>
        <w:t>附件</w:t>
      </w:r>
    </w:p>
    <w:p w:rsidR="004A276E" w:rsidRDefault="004A276E" w:rsidP="004A276E">
      <w:pPr>
        <w:pStyle w:val="a3"/>
        <w:rPr>
          <w:rFonts w:ascii="方正小标宋_GBK" w:eastAsia="方正小标宋_GBK"/>
          <w:sz w:val="44"/>
          <w:szCs w:val="44"/>
        </w:rPr>
      </w:pPr>
      <w:bookmarkStart w:id="0" w:name="_GoBack"/>
      <w:r w:rsidRPr="004A276E">
        <w:rPr>
          <w:rFonts w:ascii="方正小标宋_GBK" w:eastAsia="方正小标宋_GBK" w:hint="eastAsia"/>
          <w:sz w:val="44"/>
          <w:szCs w:val="44"/>
        </w:rPr>
        <w:t>网上理论评论品牌统计表</w:t>
      </w:r>
    </w:p>
    <w:bookmarkEnd w:id="0"/>
    <w:p w:rsidR="004A276E" w:rsidRDefault="004A276E" w:rsidP="004A276E"/>
    <w:p w:rsidR="004A276E" w:rsidRPr="004A276E" w:rsidRDefault="004A276E" w:rsidP="004A276E">
      <w:pPr>
        <w:rPr>
          <w:rFonts w:ascii="仿宋" w:eastAsia="仿宋" w:hAnsi="仿宋"/>
          <w:sz w:val="24"/>
          <w:szCs w:val="24"/>
        </w:rPr>
      </w:pPr>
      <w:r w:rsidRPr="004A276E">
        <w:rPr>
          <w:rFonts w:ascii="仿宋" w:eastAsia="仿宋" w:hAnsi="仿宋"/>
          <w:sz w:val="24"/>
          <w:szCs w:val="24"/>
        </w:rPr>
        <w:t>填报单位：（盖章）</w:t>
      </w:r>
      <w:r w:rsidRPr="004A276E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</w:t>
      </w:r>
      <w:r w:rsidRPr="004A276E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4A276E">
        <w:rPr>
          <w:rFonts w:ascii="仿宋" w:eastAsia="仿宋" w:hAnsi="仿宋"/>
          <w:sz w:val="24"/>
          <w:szCs w:val="24"/>
        </w:rPr>
        <w:t xml:space="preserve"> 填报人：</w:t>
      </w:r>
      <w:r w:rsidRPr="004A276E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</w:t>
      </w:r>
      <w:r w:rsidRPr="004A276E">
        <w:rPr>
          <w:rFonts w:ascii="仿宋" w:eastAsia="仿宋" w:hAnsi="仿宋"/>
          <w:sz w:val="24"/>
          <w:szCs w:val="24"/>
        </w:rPr>
        <w:t xml:space="preserve">    手机号：</w:t>
      </w:r>
    </w:p>
    <w:p w:rsidR="004A276E" w:rsidRDefault="004A276E" w:rsidP="004A276E">
      <w:pPr>
        <w:rPr>
          <w:rFonts w:ascii="仿宋" w:eastAsia="仿宋" w:hAnsi="仿宋"/>
        </w:rPr>
      </w:pPr>
    </w:p>
    <w:tbl>
      <w:tblPr>
        <w:tblStyle w:val="a4"/>
        <w:tblW w:w="9394" w:type="dxa"/>
        <w:tblInd w:w="-289" w:type="dxa"/>
        <w:tblLook w:val="04A0" w:firstRow="1" w:lastRow="0" w:firstColumn="1" w:lastColumn="0" w:noHBand="0" w:noVBand="1"/>
      </w:tblPr>
      <w:tblGrid>
        <w:gridCol w:w="816"/>
        <w:gridCol w:w="816"/>
        <w:gridCol w:w="1346"/>
        <w:gridCol w:w="1236"/>
        <w:gridCol w:w="1457"/>
        <w:gridCol w:w="1134"/>
        <w:gridCol w:w="958"/>
        <w:gridCol w:w="1631"/>
      </w:tblGrid>
      <w:tr w:rsidR="004A276E" w:rsidTr="004A276E"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134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网站/品牌</w:t>
            </w:r>
          </w:p>
        </w:tc>
        <w:tc>
          <w:tcPr>
            <w:tcW w:w="123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457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所属平台</w:t>
            </w:r>
          </w:p>
        </w:tc>
        <w:tc>
          <w:tcPr>
            <w:tcW w:w="1134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负责部门</w:t>
            </w:r>
          </w:p>
        </w:tc>
        <w:tc>
          <w:tcPr>
            <w:tcW w:w="958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631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b/>
                <w:sz w:val="24"/>
              </w:rPr>
            </w:pPr>
            <w:r w:rsidRPr="004A276E">
              <w:rPr>
                <w:rFonts w:ascii="仿宋" w:eastAsia="仿宋" w:hAnsi="仿宋" w:hint="eastAsia"/>
                <w:b/>
                <w:sz w:val="24"/>
              </w:rPr>
              <w:t>负责人手机号</w:t>
            </w:r>
          </w:p>
        </w:tc>
      </w:tr>
      <w:tr w:rsidR="004A276E" w:rsidTr="004A276E"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样例</w:t>
            </w:r>
          </w:p>
        </w:tc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评论</w:t>
            </w:r>
          </w:p>
        </w:tc>
        <w:tc>
          <w:tcPr>
            <w:tcW w:w="134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名栏目</w:t>
            </w:r>
          </w:p>
        </w:tc>
        <w:tc>
          <w:tcPr>
            <w:tcW w:w="123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中</w:t>
            </w:r>
            <w:proofErr w:type="gramStart"/>
            <w:r w:rsidRPr="004A276E">
              <w:rPr>
                <w:rFonts w:ascii="仿宋" w:eastAsia="仿宋" w:hAnsi="仿宋" w:hint="eastAsia"/>
                <w:sz w:val="24"/>
              </w:rPr>
              <w:t>安时</w:t>
            </w:r>
            <w:proofErr w:type="gramEnd"/>
            <w:r w:rsidRPr="004A276E">
              <w:rPr>
                <w:rFonts w:ascii="仿宋" w:eastAsia="仿宋" w:hAnsi="仿宋" w:hint="eastAsia"/>
                <w:sz w:val="24"/>
              </w:rPr>
              <w:t>评</w:t>
            </w:r>
          </w:p>
        </w:tc>
        <w:tc>
          <w:tcPr>
            <w:tcW w:w="1457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中安在线</w:t>
            </w:r>
          </w:p>
        </w:tc>
        <w:tc>
          <w:tcPr>
            <w:tcW w:w="1134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58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1631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/>
                <w:sz w:val="24"/>
              </w:rPr>
              <w:t>……</w:t>
            </w:r>
          </w:p>
        </w:tc>
      </w:tr>
      <w:tr w:rsidR="004A276E" w:rsidTr="004A276E"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样例</w:t>
            </w:r>
          </w:p>
        </w:tc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评论</w:t>
            </w:r>
          </w:p>
        </w:tc>
        <w:tc>
          <w:tcPr>
            <w:tcW w:w="134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名账号</w:t>
            </w:r>
          </w:p>
        </w:tc>
        <w:tc>
          <w:tcPr>
            <w:tcW w:w="123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 w:hint="eastAsia"/>
                <w:sz w:val="24"/>
              </w:rPr>
              <w:t>安徽时评</w:t>
            </w:r>
          </w:p>
        </w:tc>
        <w:tc>
          <w:tcPr>
            <w:tcW w:w="1457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 w:rsidRPr="004A276E">
              <w:rPr>
                <w:rFonts w:ascii="仿宋" w:eastAsia="仿宋" w:hAnsi="仿宋" w:hint="eastAsia"/>
                <w:sz w:val="24"/>
              </w:rPr>
              <w:t>微信订阅</w:t>
            </w:r>
            <w:proofErr w:type="gramEnd"/>
            <w:r w:rsidRPr="004A276E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134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58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1631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  <w:r w:rsidRPr="004A276E">
              <w:rPr>
                <w:rFonts w:ascii="仿宋" w:eastAsia="仿宋" w:hAnsi="仿宋"/>
                <w:sz w:val="24"/>
              </w:rPr>
              <w:t>……</w:t>
            </w:r>
          </w:p>
        </w:tc>
      </w:tr>
      <w:tr w:rsidR="004A276E" w:rsidTr="004A276E"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7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8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1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4A276E" w:rsidTr="004A276E"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7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8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1" w:type="dxa"/>
          </w:tcPr>
          <w:p w:rsidR="004A276E" w:rsidRPr="004A276E" w:rsidRDefault="004A276E" w:rsidP="004A276E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4A276E" w:rsidRDefault="004A276E" w:rsidP="004A276E">
      <w:pPr>
        <w:rPr>
          <w:rFonts w:ascii="仿宋" w:eastAsia="仿宋" w:hAnsi="仿宋"/>
        </w:rPr>
      </w:pPr>
    </w:p>
    <w:p w:rsidR="004A276E" w:rsidRDefault="004A276E" w:rsidP="004A276E">
      <w:pPr>
        <w:rPr>
          <w:rFonts w:ascii="仿宋" w:eastAsia="仿宋" w:hAnsi="仿宋"/>
        </w:rPr>
      </w:pPr>
    </w:p>
    <w:p w:rsidR="004A276E" w:rsidRDefault="004A276E" w:rsidP="004A276E">
      <w:pPr>
        <w:rPr>
          <w:rFonts w:ascii="仿宋" w:eastAsia="仿宋" w:hAnsi="仿宋"/>
        </w:rPr>
      </w:pPr>
    </w:p>
    <w:p w:rsidR="004A276E" w:rsidRPr="004A276E" w:rsidRDefault="004A276E" w:rsidP="004A276E">
      <w:pPr>
        <w:rPr>
          <w:rFonts w:ascii="仿宋" w:eastAsia="仿宋" w:hAnsi="仿宋" w:hint="eastAsia"/>
        </w:rPr>
      </w:pPr>
      <w:r w:rsidRPr="004A276E">
        <w:rPr>
          <w:rFonts w:ascii="仿宋" w:eastAsia="仿宋" w:hAnsi="仿宋" w:hint="eastAsia"/>
        </w:rPr>
        <w:t>注: 1.“类别”包括理论和评论两类。</w:t>
      </w:r>
    </w:p>
    <w:p w:rsidR="004A276E" w:rsidRPr="004A276E" w:rsidRDefault="004A276E" w:rsidP="004A276E">
      <w:pPr>
        <w:ind w:firstLineChars="200" w:firstLine="420"/>
        <w:rPr>
          <w:rFonts w:ascii="仿宋" w:eastAsia="仿宋" w:hAnsi="仿宋" w:hint="eastAsia"/>
        </w:rPr>
      </w:pPr>
      <w:r w:rsidRPr="004A276E">
        <w:rPr>
          <w:rFonts w:ascii="仿宋" w:eastAsia="仿宋" w:hAnsi="仿宋" w:hint="eastAsia"/>
        </w:rPr>
        <w:t>2.“品牌”包括名栏目、名账号、名工作室等。</w:t>
      </w:r>
    </w:p>
    <w:p w:rsidR="004A276E" w:rsidRPr="004A276E" w:rsidRDefault="004A276E" w:rsidP="004A276E">
      <w:pPr>
        <w:ind w:firstLineChars="200" w:firstLine="420"/>
        <w:rPr>
          <w:rFonts w:ascii="仿宋" w:eastAsia="仿宋" w:hAnsi="仿宋" w:hint="eastAsia"/>
        </w:rPr>
      </w:pPr>
      <w:r w:rsidRPr="004A276E">
        <w:rPr>
          <w:rFonts w:ascii="仿宋" w:eastAsia="仿宋" w:hAnsi="仿宋" w:hint="eastAsia"/>
        </w:rPr>
        <w:t>3.所属平台为多个的，可填写多个</w:t>
      </w:r>
      <w:r>
        <w:rPr>
          <w:rFonts w:ascii="仿宋" w:eastAsia="仿宋" w:hAnsi="仿宋" w:hint="eastAsia"/>
        </w:rPr>
        <w:t>。</w:t>
      </w:r>
    </w:p>
    <w:p w:rsidR="004A276E" w:rsidRPr="004A276E" w:rsidRDefault="004A276E" w:rsidP="004A276E">
      <w:pPr>
        <w:ind w:firstLineChars="200" w:firstLine="420"/>
        <w:rPr>
          <w:rFonts w:ascii="仿宋" w:eastAsia="仿宋" w:hAnsi="仿宋" w:hint="eastAsia"/>
        </w:rPr>
      </w:pPr>
      <w:r w:rsidRPr="004A276E">
        <w:rPr>
          <w:rFonts w:ascii="仿宋" w:eastAsia="仿宋" w:hAnsi="仿宋" w:hint="eastAsia"/>
        </w:rPr>
        <w:t>4.本次统计的网上理论评论品牌为持续更新的常态化项目，阶段性项目可作为优秀作品情况介绍，不纳入此表统计。</w:t>
      </w:r>
    </w:p>
    <w:sectPr w:rsidR="004A276E" w:rsidRPr="004A276E" w:rsidSect="00CF5C5E">
      <w:pgSz w:w="11906" w:h="16838"/>
      <w:pgMar w:top="2041" w:right="1531" w:bottom="1701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6E"/>
    <w:rsid w:val="004A276E"/>
    <w:rsid w:val="005C4A14"/>
    <w:rsid w:val="00C32885"/>
    <w:rsid w:val="00CF5C5E"/>
    <w:rsid w:val="00E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699C4-52FD-415C-9C7B-CC32D8D8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27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276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A276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276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4A2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周朝红</dc:creator>
  <cp:keywords/>
  <dc:description/>
  <cp:lastModifiedBy>周朝红</cp:lastModifiedBy>
  <cp:revision>1</cp:revision>
  <dcterms:created xsi:type="dcterms:W3CDTF">2024-03-14T01:20:00Z</dcterms:created>
  <dcterms:modified xsi:type="dcterms:W3CDTF">2024-03-14T01:31:00Z</dcterms:modified>
</cp:coreProperties>
</file>